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A" w:rsidRDefault="00F37D0A" w:rsidP="0014743A">
      <w:bookmarkStart w:id="0" w:name="_GoBack"/>
      <w:bookmarkEnd w:id="0"/>
    </w:p>
    <w:p w:rsidR="00F37D0A" w:rsidRDefault="00F37D0A" w:rsidP="00F37D0A">
      <w:pPr>
        <w:jc w:val="center"/>
        <w:rPr>
          <w:b/>
        </w:rPr>
      </w:pPr>
      <w:r>
        <w:rPr>
          <w:b/>
        </w:rPr>
        <w:t>DANIŞMANLIK VE EĞİTİM TEDBİR KARARLARI</w:t>
      </w:r>
    </w:p>
    <w:p w:rsidR="00F37D0A" w:rsidRDefault="00F37D0A" w:rsidP="00F37D0A">
      <w:pPr>
        <w:jc w:val="center"/>
        <w:rPr>
          <w:b/>
        </w:rPr>
      </w:pPr>
      <w:r>
        <w:rPr>
          <w:b/>
        </w:rPr>
        <w:t>“UYGULAMA PLANI”</w:t>
      </w:r>
    </w:p>
    <w:p w:rsidR="00F37D0A" w:rsidRDefault="00F37D0A" w:rsidP="00F37D0A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F37D0A" w:rsidTr="00F37D0A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TEDBİR KARARI BİLGİLERİ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 xml:space="preserve">KARARI VEREN MAHKEME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KARAR TARİHİ VE NUMARASI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TEDBİR KARAR(LAR)ININ TÜRÜ VE VARSA SÜRESİ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TEDBİR KARAR(LAR)ININ VERİLME NEDENİ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</w:pPr>
            <w:r>
              <w:rPr>
                <w:b/>
              </w:rPr>
              <w:t>PLANI UYGULAYACAK OLAN KİŞİNİN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KURUMU VE GÖREVİ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KARARIN UYGULAYICIYA TEBLİĞ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PLANI HAZIRLAMA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ÇOCUĞUN BİLGİLERİ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tabs>
                <w:tab w:val="left" w:pos="2312"/>
              </w:tabs>
              <w:rPr>
                <w:b/>
              </w:rPr>
            </w:pPr>
            <w:r>
              <w:rPr>
                <w:b/>
              </w:rPr>
              <w:t>T.C. KİMLİK NO</w:t>
            </w:r>
            <w:r>
              <w:rPr>
                <w:b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DOĞUM TARİHİ VE YERİ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 xml:space="preserve">ÖĞRENİM DURUMU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ANNE-BABA SAĞ VE BİRLİKTE Mİ? VARSA ÜVEY ANNE VE/VEYA 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VARSA VELAYET, VESAYET VEYA KAYYUMLUĞA İLİŞKİN DÜZENLEMELER NELERDİR?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KİMİNLE YAŞADIĞI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ADRES VE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</w:tbl>
    <w:p w:rsidR="00F37D0A" w:rsidRDefault="00F37D0A" w:rsidP="00F37D0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SORUN ALAN(LAR)I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0A" w:rsidRDefault="00F37D0A">
            <w:pPr>
              <w:jc w:val="center"/>
              <w:rPr>
                <w:b/>
              </w:rPr>
            </w:pPr>
          </w:p>
          <w:p w:rsidR="00F37D0A" w:rsidRDefault="00F37D0A">
            <w:pPr>
              <w:jc w:val="center"/>
              <w:rPr>
                <w:b/>
              </w:rPr>
            </w:pPr>
          </w:p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Sorun Alanlarının Çözümü İçin Ulaşılması Planlanan Hedefler</w:t>
            </w:r>
          </w:p>
          <w:p w:rsidR="00F37D0A" w:rsidRDefault="00F37D0A">
            <w:pPr>
              <w:jc w:val="center"/>
              <w:rPr>
                <w:b/>
              </w:rPr>
            </w:pPr>
            <w:r>
              <w:rPr>
                <w:b/>
              </w:rPr>
              <w:t>(Hedef Sayıları İhtiyaca Göre Arttırılır veya Azaltılır)</w:t>
            </w:r>
          </w:p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ÇOCUĞA İLİŞKİN HEDEFLER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lastRenderedPageBreak/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AİLE VE ÇEVREYE İLİŞKİN HEDEFLER</w:t>
            </w:r>
          </w:p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pPr>
              <w:rPr>
                <w:b/>
              </w:rPr>
            </w:pPr>
            <w:r>
              <w:rPr>
                <w:b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  <w:tr w:rsidR="00F37D0A" w:rsidTr="00F37D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0A" w:rsidRDefault="00F37D0A">
            <w: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/>
        </w:tc>
      </w:tr>
    </w:tbl>
    <w:p w:rsidR="00F37D0A" w:rsidRDefault="00F37D0A" w:rsidP="00F37D0A">
      <w:pPr>
        <w:jc w:val="both"/>
        <w:rPr>
          <w:b/>
        </w:rPr>
      </w:pPr>
      <w:r>
        <w:rPr>
          <w:b/>
        </w:rPr>
        <w:t>Plan Hazırlama Sürecinde Çocuk Ve Çevre İle İlgili Yapılan Çalışma Sırasında Tespit Edilmiş Ancak Mahkemenin Bilgisi Dışında Kalmış Olan Hususlar Var mı? Varsa Nelerdir?:…....……......................................…………………………………………………………………….………………………………………………………………………………</w:t>
      </w:r>
    </w:p>
    <w:p w:rsidR="00F37D0A" w:rsidRDefault="00F37D0A" w:rsidP="00F37D0A">
      <w:pPr>
        <w:rPr>
          <w:b/>
        </w:rPr>
      </w:pPr>
      <w:r>
        <w:rPr>
          <w:b/>
          <w:u w:val="single"/>
        </w:rPr>
        <w:t>Çocuğun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Veli veya Kanuni Temsilcisinin 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T.C. Kimlik No</w:t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Çocuğa Yakınlığı </w:t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Telefonu</w:t>
      </w:r>
      <w:r>
        <w:rPr>
          <w:b/>
        </w:rPr>
        <w:tab/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37D0A" w:rsidRDefault="00F37D0A" w:rsidP="00F37D0A">
      <w:pPr>
        <w:rPr>
          <w:b/>
        </w:rPr>
      </w:pPr>
    </w:p>
    <w:p w:rsidR="00F37D0A" w:rsidRDefault="00F37D0A" w:rsidP="00F37D0A">
      <w:pPr>
        <w:rPr>
          <w:b/>
        </w:rPr>
      </w:pPr>
      <w:r>
        <w:rPr>
          <w:b/>
          <w:u w:val="single"/>
        </w:rPr>
        <w:t>Planı Uygulayacak Kişinin</w:t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>Adı Soyadı :</w:t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>İmzası</w:t>
      </w:r>
      <w:r>
        <w:rPr>
          <w:b/>
        </w:rPr>
        <w:tab/>
        <w:t xml:space="preserve">        :  </w:t>
      </w:r>
      <w:r>
        <w:rPr>
          <w:b/>
        </w:rPr>
        <w:tab/>
      </w:r>
      <w:r>
        <w:rPr>
          <w:b/>
        </w:rPr>
        <w:tab/>
      </w:r>
    </w:p>
    <w:p w:rsidR="00F37D0A" w:rsidRDefault="00F37D0A" w:rsidP="00F37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7D0A" w:rsidRDefault="00F37D0A" w:rsidP="00F37D0A">
      <w:pPr>
        <w:spacing w:line="276" w:lineRule="auto"/>
        <w:ind w:left="4248" w:firstLine="708"/>
        <w:rPr>
          <w:b/>
        </w:rPr>
      </w:pPr>
      <w:r>
        <w:rPr>
          <w:b/>
          <w:u w:val="single"/>
        </w:rPr>
        <w:t>Hakim Onayı</w:t>
      </w:r>
    </w:p>
    <w:p w:rsidR="00F37D0A" w:rsidRDefault="00F37D0A" w:rsidP="00F37D0A">
      <w:pPr>
        <w:spacing w:line="276" w:lineRule="auto"/>
        <w:ind w:left="2832" w:firstLine="708"/>
        <w:rPr>
          <w:b/>
        </w:rPr>
      </w:pP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  <w:t>:      /     /20..</w:t>
      </w:r>
    </w:p>
    <w:p w:rsidR="00F37D0A" w:rsidRDefault="00F37D0A" w:rsidP="00F37D0A">
      <w:pPr>
        <w:ind w:left="2832" w:firstLine="708"/>
        <w:rPr>
          <w:b/>
        </w:rPr>
      </w:pPr>
      <w:r>
        <w:rPr>
          <w:b/>
        </w:rPr>
        <w:t>Adı Soyadı</w:t>
      </w:r>
      <w:r>
        <w:rPr>
          <w:b/>
        </w:rPr>
        <w:tab/>
        <w:t>:</w:t>
      </w:r>
    </w:p>
    <w:p w:rsidR="00F37D0A" w:rsidRDefault="00F37D0A" w:rsidP="00F37D0A">
      <w:pPr>
        <w:ind w:left="3540" w:firstLine="708"/>
        <w:rPr>
          <w:b/>
        </w:rPr>
      </w:pPr>
    </w:p>
    <w:p w:rsidR="00F37D0A" w:rsidRDefault="00F37D0A" w:rsidP="00F37D0A">
      <w:pPr>
        <w:ind w:left="2832" w:firstLine="708"/>
        <w:rPr>
          <w:b/>
        </w:rPr>
      </w:pPr>
      <w:r>
        <w:rPr>
          <w:b/>
        </w:rPr>
        <w:t>İmzası</w:t>
      </w:r>
      <w:r>
        <w:rPr>
          <w:b/>
        </w:rPr>
        <w:tab/>
      </w:r>
      <w:r>
        <w:rPr>
          <w:b/>
        </w:rPr>
        <w:tab/>
        <w:t>:</w:t>
      </w:r>
    </w:p>
    <w:p w:rsidR="00860F03" w:rsidRDefault="00860F03"/>
    <w:sectPr w:rsidR="00860F03" w:rsidSect="00FC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A"/>
    <w:rsid w:val="0014743A"/>
    <w:rsid w:val="003664A6"/>
    <w:rsid w:val="00860F03"/>
    <w:rsid w:val="00B20B96"/>
    <w:rsid w:val="00B97BA0"/>
    <w:rsid w:val="00F37D0A"/>
    <w:rsid w:val="00FC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ZML</cp:lastModifiedBy>
  <cp:revision>2</cp:revision>
  <dcterms:created xsi:type="dcterms:W3CDTF">2016-10-27T13:45:00Z</dcterms:created>
  <dcterms:modified xsi:type="dcterms:W3CDTF">2016-10-27T13:45:00Z</dcterms:modified>
</cp:coreProperties>
</file>